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F7" w:rsidRDefault="007E4CF7" w:rsidP="007E4CF7">
      <w:pPr>
        <w:pStyle w:val="Heading1"/>
        <w:spacing w:before="206"/>
        <w:ind w:left="4622" w:right="282" w:hanging="4480"/>
      </w:pPr>
      <w:r>
        <w:t>Форма Заключения предварительного (периодического) медицинского осмотра</w:t>
      </w:r>
    </w:p>
    <w:p w:rsidR="007E4CF7" w:rsidRDefault="007E4CF7" w:rsidP="007E4CF7">
      <w:pPr>
        <w:pStyle w:val="a3"/>
        <w:ind w:left="0"/>
        <w:rPr>
          <w:b/>
          <w:sz w:val="40"/>
        </w:rPr>
      </w:pPr>
    </w:p>
    <w:p w:rsidR="007E4CF7" w:rsidRDefault="007E4CF7" w:rsidP="007E4CF7">
      <w:pPr>
        <w:tabs>
          <w:tab w:val="left" w:pos="9355"/>
        </w:tabs>
        <w:ind w:left="3969" w:right="-1"/>
        <w:jc w:val="right"/>
        <w:rPr>
          <w:b/>
          <w:color w:val="25282E"/>
          <w:w w:val="99"/>
          <w:sz w:val="20"/>
        </w:rPr>
      </w:pPr>
      <w:r>
        <w:rPr>
          <w:b/>
          <w:color w:val="25282E"/>
          <w:sz w:val="20"/>
        </w:rPr>
        <w:t>Приложение</w:t>
      </w:r>
      <w:r>
        <w:rPr>
          <w:b/>
          <w:color w:val="25282E"/>
          <w:spacing w:val="-6"/>
          <w:sz w:val="20"/>
        </w:rPr>
        <w:t xml:space="preserve"> </w:t>
      </w:r>
      <w:r>
        <w:rPr>
          <w:b/>
          <w:color w:val="25282E"/>
          <w:sz w:val="20"/>
        </w:rPr>
        <w:t>N</w:t>
      </w:r>
      <w:r>
        <w:rPr>
          <w:b/>
          <w:color w:val="25282E"/>
          <w:spacing w:val="-4"/>
          <w:sz w:val="20"/>
        </w:rPr>
        <w:t xml:space="preserve"> </w:t>
      </w:r>
      <w:r>
        <w:rPr>
          <w:b/>
          <w:color w:val="25282E"/>
          <w:sz w:val="20"/>
        </w:rPr>
        <w:t>5</w:t>
      </w:r>
      <w:r>
        <w:rPr>
          <w:b/>
          <w:color w:val="25282E"/>
          <w:w w:val="99"/>
          <w:sz w:val="20"/>
        </w:rPr>
        <w:t xml:space="preserve"> </w:t>
      </w:r>
    </w:p>
    <w:p w:rsidR="007E4CF7" w:rsidRDefault="007E4CF7" w:rsidP="007E4CF7">
      <w:pPr>
        <w:tabs>
          <w:tab w:val="left" w:pos="9355"/>
        </w:tabs>
        <w:ind w:left="3969" w:right="-1"/>
        <w:jc w:val="right"/>
        <w:rPr>
          <w:b/>
          <w:sz w:val="20"/>
        </w:rPr>
      </w:pPr>
      <w:r>
        <w:rPr>
          <w:b/>
          <w:sz w:val="20"/>
        </w:rPr>
        <w:t xml:space="preserve">к Порядку </w:t>
      </w:r>
      <w:r>
        <w:rPr>
          <w:b/>
          <w:color w:val="25282E"/>
          <w:sz w:val="20"/>
        </w:rPr>
        <w:t>проведения</w:t>
      </w:r>
      <w:r>
        <w:rPr>
          <w:b/>
          <w:color w:val="25282E"/>
          <w:spacing w:val="-18"/>
          <w:sz w:val="20"/>
        </w:rPr>
        <w:t xml:space="preserve"> </w:t>
      </w:r>
      <w:proofErr w:type="gramStart"/>
      <w:r>
        <w:rPr>
          <w:b/>
          <w:color w:val="25282E"/>
          <w:sz w:val="20"/>
        </w:rPr>
        <w:t>обязательных</w:t>
      </w:r>
      <w:proofErr w:type="gramEnd"/>
      <w:r>
        <w:rPr>
          <w:b/>
          <w:color w:val="25282E"/>
          <w:spacing w:val="-7"/>
          <w:sz w:val="20"/>
        </w:rPr>
        <w:t xml:space="preserve"> </w:t>
      </w:r>
      <w:r>
        <w:rPr>
          <w:b/>
          <w:color w:val="25282E"/>
          <w:sz w:val="20"/>
        </w:rPr>
        <w:t>предварительных</w:t>
      </w:r>
      <w:r>
        <w:rPr>
          <w:b/>
          <w:color w:val="25282E"/>
          <w:w w:val="99"/>
          <w:sz w:val="20"/>
        </w:rPr>
        <w:t xml:space="preserve"> </w:t>
      </w:r>
      <w:r>
        <w:rPr>
          <w:b/>
          <w:color w:val="25282E"/>
          <w:sz w:val="20"/>
        </w:rPr>
        <w:t>(при поступлении на работу) и</w:t>
      </w:r>
      <w:r>
        <w:rPr>
          <w:b/>
          <w:color w:val="25282E"/>
          <w:spacing w:val="-25"/>
          <w:sz w:val="20"/>
        </w:rPr>
        <w:t xml:space="preserve"> </w:t>
      </w:r>
      <w:r>
        <w:rPr>
          <w:b/>
          <w:color w:val="25282E"/>
          <w:sz w:val="20"/>
        </w:rPr>
        <w:t>периодических</w:t>
      </w:r>
    </w:p>
    <w:p w:rsidR="007E4CF7" w:rsidRPr="007E4CF7" w:rsidRDefault="007E4CF7" w:rsidP="007E4CF7">
      <w:pPr>
        <w:tabs>
          <w:tab w:val="left" w:pos="9355"/>
        </w:tabs>
        <w:ind w:left="3969" w:right="-1"/>
        <w:jc w:val="right"/>
        <w:rPr>
          <w:b/>
          <w:color w:val="25282E"/>
          <w:sz w:val="20"/>
        </w:rPr>
      </w:pPr>
      <w:r>
        <w:rPr>
          <w:b/>
          <w:color w:val="25282E"/>
          <w:sz w:val="20"/>
        </w:rPr>
        <w:t>медицинских осмотров</w:t>
      </w:r>
      <w:r>
        <w:rPr>
          <w:b/>
          <w:color w:val="25282E"/>
          <w:spacing w:val="-17"/>
          <w:sz w:val="20"/>
        </w:rPr>
        <w:t xml:space="preserve"> </w:t>
      </w:r>
      <w:r>
        <w:rPr>
          <w:b/>
          <w:color w:val="25282E"/>
          <w:sz w:val="20"/>
        </w:rPr>
        <w:t>(обследований)</w:t>
      </w:r>
      <w:r>
        <w:rPr>
          <w:b/>
          <w:color w:val="25282E"/>
          <w:spacing w:val="-7"/>
          <w:sz w:val="20"/>
        </w:rPr>
        <w:t xml:space="preserve"> </w:t>
      </w:r>
      <w:r>
        <w:rPr>
          <w:b/>
          <w:color w:val="25282E"/>
          <w:sz w:val="20"/>
        </w:rPr>
        <w:t>работников,</w:t>
      </w:r>
      <w:r w:rsidRPr="007E4CF7">
        <w:rPr>
          <w:b/>
          <w:color w:val="25282E"/>
          <w:sz w:val="20"/>
        </w:rPr>
        <w:t xml:space="preserve"> </w:t>
      </w:r>
      <w:r>
        <w:rPr>
          <w:b/>
          <w:color w:val="25282E"/>
          <w:sz w:val="20"/>
        </w:rPr>
        <w:t xml:space="preserve">занятых на тяжелых работах и на работах с </w:t>
      </w:r>
      <w:proofErr w:type="gramStart"/>
      <w:r>
        <w:rPr>
          <w:b/>
          <w:color w:val="25282E"/>
          <w:sz w:val="20"/>
        </w:rPr>
        <w:t>вредными</w:t>
      </w:r>
      <w:proofErr w:type="gramEnd"/>
      <w:r w:rsidRPr="007E4CF7">
        <w:rPr>
          <w:b/>
          <w:color w:val="25282E"/>
          <w:sz w:val="20"/>
        </w:rPr>
        <w:t xml:space="preserve"> </w:t>
      </w:r>
      <w:r>
        <w:rPr>
          <w:b/>
          <w:color w:val="25282E"/>
          <w:sz w:val="20"/>
        </w:rPr>
        <w:t>и</w:t>
      </w:r>
    </w:p>
    <w:p w:rsidR="007E4CF7" w:rsidRPr="007E4CF7" w:rsidRDefault="007E4CF7" w:rsidP="007E4CF7">
      <w:pPr>
        <w:tabs>
          <w:tab w:val="left" w:pos="9355"/>
        </w:tabs>
        <w:ind w:left="3969" w:right="-1"/>
        <w:jc w:val="right"/>
        <w:rPr>
          <w:b/>
          <w:color w:val="25282E"/>
          <w:sz w:val="20"/>
        </w:rPr>
      </w:pPr>
      <w:r>
        <w:rPr>
          <w:b/>
          <w:color w:val="25282E"/>
          <w:sz w:val="20"/>
        </w:rPr>
        <w:t>(или) опасными</w:t>
      </w:r>
      <w:r w:rsidRPr="007E4CF7">
        <w:rPr>
          <w:b/>
          <w:color w:val="25282E"/>
          <w:sz w:val="20"/>
        </w:rPr>
        <w:t xml:space="preserve"> </w:t>
      </w:r>
      <w:r>
        <w:rPr>
          <w:b/>
          <w:color w:val="25282E"/>
          <w:sz w:val="20"/>
        </w:rPr>
        <w:t>условиями</w:t>
      </w:r>
      <w:r w:rsidRPr="007E4CF7">
        <w:rPr>
          <w:b/>
          <w:color w:val="25282E"/>
          <w:sz w:val="20"/>
        </w:rPr>
        <w:t xml:space="preserve"> </w:t>
      </w:r>
      <w:r>
        <w:rPr>
          <w:b/>
          <w:color w:val="25282E"/>
          <w:sz w:val="20"/>
        </w:rPr>
        <w:t>труда,</w:t>
      </w:r>
      <w:r w:rsidRPr="007E4CF7">
        <w:rPr>
          <w:b/>
          <w:color w:val="25282E"/>
          <w:sz w:val="20"/>
        </w:rPr>
        <w:t xml:space="preserve"> </w:t>
      </w:r>
      <w:r>
        <w:rPr>
          <w:b/>
          <w:color w:val="25282E"/>
          <w:sz w:val="20"/>
        </w:rPr>
        <w:t>утв.</w:t>
      </w:r>
      <w:r w:rsidRPr="007E4CF7">
        <w:rPr>
          <w:b/>
          <w:color w:val="25282E"/>
          <w:sz w:val="20"/>
        </w:rPr>
        <w:t xml:space="preserve"> </w:t>
      </w:r>
      <w:r>
        <w:rPr>
          <w:b/>
          <w:color w:val="25282E"/>
          <w:sz w:val="20"/>
        </w:rPr>
        <w:t>Министерства</w:t>
      </w:r>
      <w:r w:rsidRPr="007E4CF7">
        <w:rPr>
          <w:b/>
          <w:color w:val="25282E"/>
          <w:sz w:val="20"/>
        </w:rPr>
        <w:t xml:space="preserve"> </w:t>
      </w:r>
      <w:r>
        <w:rPr>
          <w:b/>
          <w:color w:val="25282E"/>
          <w:sz w:val="20"/>
        </w:rPr>
        <w:t>здравоохранения</w:t>
      </w:r>
      <w:r w:rsidRPr="007E4CF7">
        <w:rPr>
          <w:b/>
          <w:color w:val="25282E"/>
          <w:sz w:val="20"/>
        </w:rPr>
        <w:t xml:space="preserve"> </w:t>
      </w:r>
      <w:r>
        <w:rPr>
          <w:b/>
          <w:color w:val="25282E"/>
          <w:sz w:val="20"/>
        </w:rPr>
        <w:t>и социального развития</w:t>
      </w:r>
      <w:r w:rsidRPr="007E4CF7">
        <w:rPr>
          <w:b/>
          <w:color w:val="25282E"/>
          <w:sz w:val="20"/>
        </w:rPr>
        <w:t xml:space="preserve"> </w:t>
      </w:r>
      <w:r>
        <w:rPr>
          <w:b/>
          <w:color w:val="25282E"/>
          <w:sz w:val="20"/>
        </w:rPr>
        <w:t>РФ</w:t>
      </w:r>
    </w:p>
    <w:p w:rsidR="007E4CF7" w:rsidRDefault="007E4CF7" w:rsidP="007E4CF7">
      <w:pPr>
        <w:pStyle w:val="a3"/>
        <w:spacing w:before="9"/>
        <w:ind w:left="0"/>
        <w:rPr>
          <w:b/>
          <w:sz w:val="11"/>
        </w:rPr>
      </w:pPr>
    </w:p>
    <w:p w:rsidR="007E4CF7" w:rsidRDefault="007E4CF7" w:rsidP="007E4CF7">
      <w:pPr>
        <w:pStyle w:val="a3"/>
        <w:spacing w:before="90"/>
        <w:ind w:left="567" w:right="4251"/>
        <w:jc w:val="center"/>
      </w:pPr>
      <w:r>
        <w:t>Министерство здравоохранения и социального развития Российской Федерации</w:t>
      </w:r>
    </w:p>
    <w:p w:rsidR="007E4CF7" w:rsidRDefault="00722C57" w:rsidP="007E4CF7">
      <w:pPr>
        <w:pStyle w:val="a3"/>
        <w:spacing w:before="8"/>
        <w:ind w:left="0"/>
        <w:rPr>
          <w:sz w:val="19"/>
        </w:rPr>
      </w:pPr>
      <w:r w:rsidRPr="00722C57">
        <w:pict>
          <v:line id="_x0000_s1027" style="position:absolute;z-index:-251655168;mso-wrap-distance-left:0;mso-wrap-distance-right:0;mso-position-horizontal-relative:page" from="105.85pt,13.55pt" to="345.85pt,13.55pt" strokeweight=".48pt">
            <w10:wrap type="topAndBottom" anchorx="page"/>
          </v:line>
        </w:pict>
      </w:r>
    </w:p>
    <w:p w:rsidR="007E4CF7" w:rsidRDefault="007E4CF7" w:rsidP="007E4CF7">
      <w:pPr>
        <w:pStyle w:val="a3"/>
        <w:spacing w:line="247" w:lineRule="exact"/>
        <w:ind w:left="851"/>
      </w:pPr>
      <w:r>
        <w:t>(наименование медицинской организации)</w:t>
      </w:r>
    </w:p>
    <w:p w:rsidR="007E4CF7" w:rsidRDefault="00722C57" w:rsidP="007E4CF7">
      <w:pPr>
        <w:pStyle w:val="a3"/>
        <w:spacing w:before="8"/>
        <w:ind w:left="0"/>
        <w:rPr>
          <w:sz w:val="19"/>
        </w:rPr>
      </w:pPr>
      <w:r w:rsidRPr="00722C57">
        <w:pict>
          <v:line id="_x0000_s1028" style="position:absolute;z-index:-251654144;mso-wrap-distance-left:0;mso-wrap-distance-right:0;mso-position-horizontal-relative:page" from="105.85pt,13.55pt" to="345.85pt,13.55pt" strokeweight=".48pt">
            <w10:wrap type="topAndBottom" anchorx="page"/>
          </v:line>
        </w:pict>
      </w:r>
      <w:r w:rsidRPr="00722C57">
        <w:pict>
          <v:line id="_x0000_s1029" style="position:absolute;z-index:-251653120;mso-wrap-distance-left:0;mso-wrap-distance-right:0;mso-position-horizontal-relative:page" from="105.85pt,27.35pt" to="345.85pt,27.35pt" strokeweight=".48pt">
            <w10:wrap type="topAndBottom" anchorx="page"/>
          </v:line>
        </w:pict>
      </w:r>
    </w:p>
    <w:p w:rsidR="007E4CF7" w:rsidRDefault="007E4CF7" w:rsidP="007E4CF7">
      <w:pPr>
        <w:pStyle w:val="a3"/>
        <w:spacing w:before="2"/>
        <w:ind w:left="0"/>
        <w:rPr>
          <w:sz w:val="17"/>
        </w:rPr>
      </w:pPr>
    </w:p>
    <w:p w:rsidR="007E4CF7" w:rsidRDefault="007E4CF7" w:rsidP="007E4CF7">
      <w:pPr>
        <w:pStyle w:val="a3"/>
        <w:spacing w:line="244" w:lineRule="exact"/>
        <w:ind w:left="2127" w:firstLine="283"/>
      </w:pPr>
      <w:r>
        <w:t>(адрес)</w:t>
      </w:r>
    </w:p>
    <w:p w:rsidR="007E4CF7" w:rsidRDefault="007E4CF7" w:rsidP="007E4CF7">
      <w:pPr>
        <w:pStyle w:val="a3"/>
        <w:spacing w:before="10"/>
        <w:ind w:left="0"/>
        <w:rPr>
          <w:sz w:val="20"/>
        </w:rPr>
      </w:pPr>
    </w:p>
    <w:p w:rsidR="007E4CF7" w:rsidRDefault="00722C57" w:rsidP="007E4CF7">
      <w:pPr>
        <w:pStyle w:val="a3"/>
        <w:ind w:left="42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pt;margin-top:-.1pt;width:273.8pt;height:14.8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0"/>
                    <w:gridCol w:w="420"/>
                    <w:gridCol w:w="421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</w:tblGrid>
                  <w:tr w:rsidR="007E4CF7">
                    <w:trPr>
                      <w:trHeight w:val="275"/>
                    </w:trPr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1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7E4CF7" w:rsidRDefault="007E4C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E4CF7" w:rsidRDefault="007E4CF7" w:rsidP="007E4CF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7E4CF7">
        <w:t>Код ОГРН</w:t>
      </w:r>
    </w:p>
    <w:p w:rsidR="007E4CF7" w:rsidRDefault="007E4CF7" w:rsidP="007E4CF7">
      <w:pPr>
        <w:pStyle w:val="a3"/>
        <w:spacing w:before="5"/>
        <w:ind w:left="0"/>
        <w:rPr>
          <w:sz w:val="13"/>
        </w:rPr>
      </w:pPr>
    </w:p>
    <w:p w:rsidR="007E4CF7" w:rsidRDefault="007E4CF7" w:rsidP="007E4CF7">
      <w:pPr>
        <w:pStyle w:val="Heading3"/>
        <w:spacing w:before="90"/>
        <w:ind w:left="0"/>
      </w:pPr>
      <w:r>
        <w:t>Заключение предварительного (периодического) медицинского осмотра (обследования)</w:t>
      </w:r>
    </w:p>
    <w:p w:rsidR="007E4CF7" w:rsidRDefault="007E4CF7" w:rsidP="007E4CF7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9130" w:type="dxa"/>
        <w:tblLayout w:type="fixed"/>
        <w:tblLook w:val="01E0"/>
      </w:tblPr>
      <w:tblGrid>
        <w:gridCol w:w="729"/>
        <w:gridCol w:w="8401"/>
      </w:tblGrid>
      <w:tr w:rsidR="007E4CF7" w:rsidTr="007E4CF7">
        <w:trPr>
          <w:trHeight w:val="270"/>
        </w:trPr>
        <w:tc>
          <w:tcPr>
            <w:tcW w:w="729" w:type="dxa"/>
          </w:tcPr>
          <w:p w:rsidR="007E4CF7" w:rsidRDefault="007E4CF7" w:rsidP="0061519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1" w:type="dxa"/>
          </w:tcPr>
          <w:p w:rsidR="007E4CF7" w:rsidRDefault="007E4CF7" w:rsidP="007E4CF7">
            <w:pPr>
              <w:pStyle w:val="TableParagraph"/>
              <w:spacing w:line="251" w:lineRule="exact"/>
              <w:ind w:firstLine="169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7E4CF7" w:rsidTr="007E4CF7">
        <w:trPr>
          <w:trHeight w:val="275"/>
        </w:trPr>
        <w:tc>
          <w:tcPr>
            <w:tcW w:w="729" w:type="dxa"/>
          </w:tcPr>
          <w:p w:rsidR="007E4CF7" w:rsidRDefault="007E4CF7" w:rsidP="0061519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1" w:type="dxa"/>
          </w:tcPr>
          <w:p w:rsidR="007E4CF7" w:rsidRDefault="007E4CF7" w:rsidP="0061519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E4CF7" w:rsidTr="007E4CF7">
        <w:trPr>
          <w:trHeight w:val="276"/>
        </w:trPr>
        <w:tc>
          <w:tcPr>
            <w:tcW w:w="729" w:type="dxa"/>
          </w:tcPr>
          <w:p w:rsidR="007E4CF7" w:rsidRDefault="007E4CF7" w:rsidP="0061519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401" w:type="dxa"/>
          </w:tcPr>
          <w:p w:rsidR="007E4CF7" w:rsidRDefault="007E4CF7" w:rsidP="0061519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предприятие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E4CF7" w:rsidTr="007E4CF7">
        <w:trPr>
          <w:trHeight w:val="275"/>
        </w:trPr>
        <w:tc>
          <w:tcPr>
            <w:tcW w:w="729" w:type="dxa"/>
          </w:tcPr>
          <w:p w:rsidR="007E4CF7" w:rsidRDefault="007E4CF7" w:rsidP="0061519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401" w:type="dxa"/>
          </w:tcPr>
          <w:p w:rsidR="007E4CF7" w:rsidRDefault="007E4CF7" w:rsidP="0061519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Цех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участок</w:t>
            </w:r>
            <w:proofErr w:type="spellEnd"/>
          </w:p>
        </w:tc>
      </w:tr>
      <w:tr w:rsidR="007E4CF7" w:rsidTr="007E4CF7">
        <w:trPr>
          <w:trHeight w:val="550"/>
        </w:trPr>
        <w:tc>
          <w:tcPr>
            <w:tcW w:w="729" w:type="dxa"/>
          </w:tcPr>
          <w:p w:rsidR="007E4CF7" w:rsidRDefault="007E4CF7" w:rsidP="0061519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1" w:type="dxa"/>
          </w:tcPr>
          <w:p w:rsidR="007E4CF7" w:rsidRPr="007E4CF7" w:rsidRDefault="007E4CF7" w:rsidP="00615190">
            <w:pPr>
              <w:pStyle w:val="TableParagraph"/>
              <w:tabs>
                <w:tab w:val="left" w:pos="8335"/>
              </w:tabs>
              <w:spacing w:line="271" w:lineRule="exact"/>
              <w:ind w:left="169"/>
              <w:rPr>
                <w:sz w:val="24"/>
                <w:lang w:val="ru-RU"/>
              </w:rPr>
            </w:pPr>
            <w:r w:rsidRPr="007E4CF7">
              <w:rPr>
                <w:sz w:val="24"/>
                <w:lang w:val="ru-RU"/>
              </w:rPr>
              <w:t>Профессия (должность) (в настоящее</w:t>
            </w:r>
            <w:r w:rsidRPr="007E4CF7">
              <w:rPr>
                <w:spacing w:val="-16"/>
                <w:sz w:val="24"/>
                <w:lang w:val="ru-RU"/>
              </w:rPr>
              <w:t xml:space="preserve"> </w:t>
            </w:r>
            <w:r w:rsidRPr="007E4CF7">
              <w:rPr>
                <w:sz w:val="24"/>
                <w:lang w:val="ru-RU"/>
              </w:rPr>
              <w:t xml:space="preserve">время) </w:t>
            </w:r>
            <w:r w:rsidRPr="007E4CF7">
              <w:rPr>
                <w:sz w:val="24"/>
                <w:u w:val="single"/>
                <w:lang w:val="ru-RU"/>
              </w:rPr>
              <w:t xml:space="preserve"> </w:t>
            </w:r>
            <w:r w:rsidRPr="007E4CF7">
              <w:rPr>
                <w:sz w:val="24"/>
                <w:u w:val="single"/>
                <w:lang w:val="ru-RU"/>
              </w:rPr>
              <w:tab/>
            </w:r>
          </w:p>
          <w:p w:rsidR="007E4CF7" w:rsidRPr="007E4CF7" w:rsidRDefault="007E4CF7" w:rsidP="00615190">
            <w:pPr>
              <w:pStyle w:val="TableParagraph"/>
              <w:tabs>
                <w:tab w:val="left" w:pos="8517"/>
              </w:tabs>
              <w:spacing w:line="260" w:lineRule="exact"/>
              <w:ind w:left="169"/>
              <w:rPr>
                <w:sz w:val="24"/>
                <w:lang w:val="ru-RU"/>
              </w:rPr>
            </w:pPr>
            <w:r w:rsidRPr="007E4CF7">
              <w:rPr>
                <w:sz w:val="24"/>
                <w:lang w:val="ru-RU"/>
              </w:rPr>
              <w:t>Вредный производственный фактор или вид</w:t>
            </w:r>
            <w:r w:rsidRPr="007E4CF7">
              <w:rPr>
                <w:spacing w:val="-17"/>
                <w:sz w:val="24"/>
                <w:lang w:val="ru-RU"/>
              </w:rPr>
              <w:t xml:space="preserve"> </w:t>
            </w:r>
            <w:r w:rsidRPr="007E4CF7">
              <w:rPr>
                <w:sz w:val="24"/>
                <w:lang w:val="ru-RU"/>
              </w:rPr>
              <w:t>работы</w:t>
            </w:r>
            <w:r w:rsidRPr="007E4CF7">
              <w:rPr>
                <w:b/>
                <w:color w:val="0F6BBD"/>
                <w:sz w:val="24"/>
                <w:lang w:val="ru-RU"/>
              </w:rPr>
              <w:t xml:space="preserve">* </w:t>
            </w:r>
            <w:r w:rsidRPr="007E4CF7">
              <w:rPr>
                <w:color w:val="0F6BBD"/>
                <w:sz w:val="24"/>
                <w:u w:val="single" w:color="000000"/>
                <w:lang w:val="ru-RU"/>
              </w:rPr>
              <w:t xml:space="preserve"> </w:t>
            </w:r>
            <w:r w:rsidRPr="007E4CF7">
              <w:rPr>
                <w:color w:val="0F6BBD"/>
                <w:sz w:val="24"/>
                <w:u w:val="single" w:color="000000"/>
                <w:lang w:val="ru-RU"/>
              </w:rPr>
              <w:tab/>
            </w:r>
          </w:p>
        </w:tc>
      </w:tr>
      <w:tr w:rsidR="007E4CF7" w:rsidTr="007E4CF7">
        <w:trPr>
          <w:trHeight w:val="867"/>
        </w:trPr>
        <w:tc>
          <w:tcPr>
            <w:tcW w:w="729" w:type="dxa"/>
          </w:tcPr>
          <w:p w:rsidR="007E4CF7" w:rsidRDefault="007E4CF7" w:rsidP="00615190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1" w:type="dxa"/>
          </w:tcPr>
          <w:p w:rsidR="007E4CF7" w:rsidRPr="007E4CF7" w:rsidRDefault="007E4CF7" w:rsidP="00615190">
            <w:pPr>
              <w:pStyle w:val="TableParagraph"/>
              <w:tabs>
                <w:tab w:val="left" w:pos="1438"/>
                <w:tab w:val="left" w:pos="2994"/>
                <w:tab w:val="left" w:pos="4716"/>
                <w:tab w:val="left" w:pos="6877"/>
                <w:tab w:val="left" w:pos="8645"/>
              </w:tabs>
              <w:spacing w:line="270" w:lineRule="exact"/>
              <w:ind w:left="169"/>
              <w:rPr>
                <w:sz w:val="24"/>
                <w:lang w:val="ru-RU"/>
              </w:rPr>
            </w:pPr>
            <w:r w:rsidRPr="007E4CF7">
              <w:rPr>
                <w:sz w:val="24"/>
                <w:lang w:val="ru-RU"/>
              </w:rPr>
              <w:t>Согласно</w:t>
            </w:r>
            <w:r w:rsidRPr="007E4CF7">
              <w:rPr>
                <w:sz w:val="24"/>
                <w:lang w:val="ru-RU"/>
              </w:rPr>
              <w:tab/>
              <w:t>результатам</w:t>
            </w:r>
            <w:r w:rsidRPr="007E4CF7">
              <w:rPr>
                <w:sz w:val="24"/>
                <w:lang w:val="ru-RU"/>
              </w:rPr>
              <w:tab/>
              <w:t>проведенного</w:t>
            </w:r>
            <w:r w:rsidRPr="007E4CF7">
              <w:rPr>
                <w:sz w:val="24"/>
                <w:lang w:val="ru-RU"/>
              </w:rPr>
              <w:tab/>
              <w:t>предварительного</w:t>
            </w:r>
            <w:r w:rsidRPr="007E4CF7">
              <w:rPr>
                <w:sz w:val="24"/>
                <w:lang w:val="ru-RU"/>
              </w:rPr>
              <w:tab/>
              <w:t>медицинского</w:t>
            </w:r>
            <w:r w:rsidRPr="007E4CF7">
              <w:rPr>
                <w:sz w:val="24"/>
                <w:lang w:val="ru-RU"/>
              </w:rPr>
              <w:tab/>
              <w:t>осмотра</w:t>
            </w:r>
          </w:p>
          <w:p w:rsidR="007E4CF7" w:rsidRPr="007E4CF7" w:rsidRDefault="007E4CF7" w:rsidP="00615190">
            <w:pPr>
              <w:pStyle w:val="TableParagraph"/>
              <w:spacing w:before="45" w:line="278" w:lineRule="exact"/>
              <w:ind w:left="169"/>
              <w:rPr>
                <w:sz w:val="24"/>
                <w:lang w:val="ru-RU"/>
              </w:rPr>
            </w:pPr>
            <w:r w:rsidRPr="007E4CF7">
              <w:rPr>
                <w:sz w:val="24"/>
                <w:lang w:val="ru-RU"/>
              </w:rPr>
              <w:t>(обследования):</w:t>
            </w:r>
            <w:r w:rsidRPr="007E4CF7">
              <w:rPr>
                <w:sz w:val="24"/>
                <w:u w:val="thick"/>
                <w:lang w:val="ru-RU"/>
              </w:rPr>
              <w:t xml:space="preserve"> </w:t>
            </w:r>
            <w:r w:rsidRPr="007E4CF7">
              <w:rPr>
                <w:b/>
                <w:sz w:val="28"/>
                <w:u w:val="thick"/>
                <w:lang w:val="ru-RU"/>
              </w:rPr>
              <w:t>не имеет</w:t>
            </w:r>
            <w:r w:rsidRPr="007E4CF7">
              <w:rPr>
                <w:b/>
                <w:sz w:val="28"/>
                <w:lang w:val="ru-RU"/>
              </w:rPr>
              <w:t xml:space="preserve"> </w:t>
            </w:r>
            <w:r w:rsidRPr="007E4CF7">
              <w:rPr>
                <w:sz w:val="24"/>
                <w:lang w:val="ru-RU"/>
              </w:rPr>
              <w:t>медицинских противопоказаний к работе с вредными и/или опасными веществами и производственными факторами.</w:t>
            </w:r>
          </w:p>
        </w:tc>
      </w:tr>
    </w:tbl>
    <w:p w:rsidR="007E4CF7" w:rsidRDefault="007E4CF7" w:rsidP="007E4CF7">
      <w:pPr>
        <w:pStyle w:val="a3"/>
        <w:ind w:left="0"/>
        <w:rPr>
          <w:b/>
          <w:sz w:val="20"/>
        </w:rPr>
      </w:pPr>
    </w:p>
    <w:p w:rsidR="007E4CF7" w:rsidRDefault="007E4CF7" w:rsidP="007E4CF7">
      <w:pPr>
        <w:pStyle w:val="a3"/>
        <w:spacing w:before="3"/>
        <w:ind w:left="0"/>
        <w:rPr>
          <w:b/>
          <w:sz w:val="16"/>
        </w:rPr>
      </w:pPr>
    </w:p>
    <w:p w:rsidR="007E4CF7" w:rsidRDefault="007E4CF7" w:rsidP="007E4CF7">
      <w:pPr>
        <w:pStyle w:val="a3"/>
        <w:tabs>
          <w:tab w:val="left" w:pos="6237"/>
          <w:tab w:val="left" w:pos="8931"/>
          <w:tab w:val="left" w:pos="9320"/>
        </w:tabs>
        <w:spacing w:before="90"/>
      </w:pPr>
      <w:r>
        <w:t>Председатель</w:t>
      </w:r>
      <w:r>
        <w:rPr>
          <w:spacing w:val="-3"/>
        </w:rPr>
        <w:t xml:space="preserve"> </w:t>
      </w:r>
      <w:r>
        <w:t>врачебной</w:t>
      </w:r>
      <w:r>
        <w:rPr>
          <w:spacing w:val="-3"/>
        </w:rPr>
        <w:t xml:space="preserve"> </w:t>
      </w:r>
      <w:r>
        <w:t>комиссии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proofErr w:type="gramEnd"/>
    </w:p>
    <w:p w:rsidR="007E4CF7" w:rsidRDefault="007E4CF7" w:rsidP="007E4CF7">
      <w:pPr>
        <w:pStyle w:val="a3"/>
        <w:ind w:left="0" w:firstLine="4253"/>
      </w:pPr>
      <w:r>
        <w:rPr>
          <w:sz w:val="22"/>
        </w:rPr>
        <w:t xml:space="preserve"> (подпись)</w:t>
      </w:r>
      <w:r>
        <w:rPr>
          <w:sz w:val="22"/>
        </w:rPr>
        <w:tab/>
      </w:r>
      <w:r>
        <w:rPr>
          <w:sz w:val="22"/>
        </w:rPr>
        <w:tab/>
      </w:r>
      <w:r w:rsidRPr="007E4CF7">
        <w:rPr>
          <w:sz w:val="22"/>
        </w:rPr>
        <w:t xml:space="preserve"> </w:t>
      </w:r>
      <w:r>
        <w:rPr>
          <w:sz w:val="22"/>
        </w:rPr>
        <w:tab/>
        <w:t>(Ф.И.О.)</w:t>
      </w:r>
    </w:p>
    <w:p w:rsidR="007E4CF7" w:rsidRDefault="007E4CF7" w:rsidP="007E4CF7">
      <w:pPr>
        <w:tabs>
          <w:tab w:val="left" w:pos="4100"/>
        </w:tabs>
        <w:spacing w:before="2"/>
        <w:ind w:left="2552"/>
      </w:pPr>
      <w:r>
        <w:t>М.П.</w:t>
      </w:r>
      <w:r>
        <w:tab/>
      </w:r>
    </w:p>
    <w:p w:rsidR="007E4CF7" w:rsidRDefault="007E4CF7" w:rsidP="007E4CF7">
      <w:pPr>
        <w:pStyle w:val="a3"/>
        <w:spacing w:before="8"/>
        <w:ind w:left="0"/>
        <w:rPr>
          <w:sz w:val="23"/>
        </w:rPr>
      </w:pPr>
    </w:p>
    <w:p w:rsidR="007E4CF7" w:rsidRDefault="007E4CF7" w:rsidP="007E4CF7">
      <w:pPr>
        <w:pStyle w:val="a3"/>
        <w:tabs>
          <w:tab w:val="left" w:pos="854"/>
          <w:tab w:val="left" w:pos="3007"/>
          <w:tab w:val="left" w:pos="3828"/>
        </w:tabs>
        <w:ind w:left="377" w:firstLine="2600"/>
      </w:pP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7E4CF7" w:rsidRDefault="007E4CF7" w:rsidP="007E4CF7">
      <w:pPr>
        <w:pStyle w:val="a3"/>
        <w:ind w:left="0"/>
        <w:rPr>
          <w:sz w:val="20"/>
        </w:rPr>
      </w:pPr>
    </w:p>
    <w:p w:rsidR="007E4CF7" w:rsidRDefault="007E4CF7" w:rsidP="007E4CF7">
      <w:pPr>
        <w:pStyle w:val="a3"/>
        <w:spacing w:before="2"/>
        <w:ind w:left="0"/>
        <w:rPr>
          <w:sz w:val="20"/>
        </w:rPr>
      </w:pPr>
    </w:p>
    <w:p w:rsidR="007E4CF7" w:rsidRDefault="007E4CF7" w:rsidP="007E4CF7">
      <w:pPr>
        <w:pStyle w:val="a3"/>
        <w:tabs>
          <w:tab w:val="left" w:pos="3919"/>
          <w:tab w:val="left" w:pos="5558"/>
          <w:tab w:val="left" w:pos="8395"/>
          <w:tab w:val="left" w:pos="8935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7E4CF7" w:rsidRDefault="007E4CF7" w:rsidP="007E4CF7">
      <w:pPr>
        <w:tabs>
          <w:tab w:val="left" w:pos="4358"/>
        </w:tabs>
        <w:ind w:left="1038"/>
        <w:rPr>
          <w:sz w:val="24"/>
        </w:rPr>
      </w:pPr>
      <w:proofErr w:type="gramStart"/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</w:t>
      </w:r>
      <w:r>
        <w:rPr>
          <w:sz w:val="20"/>
        </w:rPr>
        <w:tab/>
      </w:r>
      <w:r>
        <w:rPr>
          <w:sz w:val="24"/>
        </w:rPr>
        <w:t>(Ф.И.О.)</w:t>
      </w:r>
      <w:proofErr w:type="gramEnd"/>
    </w:p>
    <w:p w:rsidR="007E4CF7" w:rsidRDefault="007E4CF7" w:rsidP="007E4CF7">
      <w:pPr>
        <w:spacing w:before="2"/>
        <w:ind w:left="1038"/>
        <w:rPr>
          <w:sz w:val="20"/>
        </w:rPr>
      </w:pPr>
      <w:proofErr w:type="gramStart"/>
      <w:r>
        <w:rPr>
          <w:sz w:val="20"/>
        </w:rPr>
        <w:t>(</w:t>
      </w:r>
      <w:proofErr w:type="spellStart"/>
      <w:r>
        <w:rPr>
          <w:sz w:val="20"/>
        </w:rPr>
        <w:t>освидетельствуемого</w:t>
      </w:r>
      <w:proofErr w:type="spellEnd"/>
      <w:r>
        <w:rPr>
          <w:sz w:val="20"/>
        </w:rPr>
        <w:t>))</w:t>
      </w:r>
      <w:proofErr w:type="gramEnd"/>
    </w:p>
    <w:p w:rsidR="007E4CF7" w:rsidRDefault="007E4CF7" w:rsidP="007E4CF7">
      <w:pPr>
        <w:pStyle w:val="a3"/>
        <w:ind w:left="0"/>
        <w:rPr>
          <w:sz w:val="20"/>
        </w:rPr>
      </w:pPr>
    </w:p>
    <w:p w:rsidR="007E4CF7" w:rsidRDefault="007E4CF7" w:rsidP="007E4CF7">
      <w:pPr>
        <w:pStyle w:val="a3"/>
        <w:ind w:left="0"/>
        <w:rPr>
          <w:sz w:val="20"/>
        </w:rPr>
      </w:pPr>
    </w:p>
    <w:p w:rsidR="007E4CF7" w:rsidRDefault="007E4CF7" w:rsidP="007E4CF7">
      <w:pPr>
        <w:pStyle w:val="a3"/>
        <w:ind w:left="0"/>
        <w:rPr>
          <w:sz w:val="20"/>
        </w:rPr>
      </w:pPr>
    </w:p>
    <w:p w:rsidR="007E4CF7" w:rsidRDefault="007E4CF7" w:rsidP="007E4CF7">
      <w:pPr>
        <w:pStyle w:val="a3"/>
        <w:ind w:left="0"/>
        <w:rPr>
          <w:sz w:val="20"/>
        </w:rPr>
      </w:pPr>
    </w:p>
    <w:p w:rsidR="007E4CF7" w:rsidRDefault="007E4CF7" w:rsidP="007E4CF7">
      <w:pPr>
        <w:pStyle w:val="a3"/>
        <w:ind w:left="0"/>
        <w:rPr>
          <w:sz w:val="20"/>
        </w:rPr>
      </w:pPr>
    </w:p>
    <w:p w:rsidR="007E4CF7" w:rsidRDefault="007E4CF7" w:rsidP="007E4CF7">
      <w:pPr>
        <w:pStyle w:val="a3"/>
        <w:ind w:left="0"/>
        <w:rPr>
          <w:sz w:val="20"/>
        </w:rPr>
      </w:pPr>
    </w:p>
    <w:p w:rsidR="007E4CF7" w:rsidRDefault="00722C57" w:rsidP="007E4CF7">
      <w:pPr>
        <w:pStyle w:val="a3"/>
        <w:spacing w:before="7"/>
        <w:ind w:left="0"/>
        <w:rPr>
          <w:sz w:val="15"/>
        </w:rPr>
      </w:pPr>
      <w:r w:rsidRPr="00722C57">
        <w:pict>
          <v:line id="_x0000_s1030" style="position:absolute;z-index:-251652096;mso-wrap-distance-left:0;mso-wrap-distance-right:0;mso-position-horizontal-relative:page" from="70.95pt,11.3pt" to="231.95pt,11.3pt" strokeweight=".22136mm">
            <w10:wrap type="topAndBottom" anchorx="page"/>
          </v:line>
        </w:pict>
      </w:r>
    </w:p>
    <w:p w:rsidR="007D5505" w:rsidRPr="007E4CF7" w:rsidRDefault="007E4CF7" w:rsidP="007E4CF7">
      <w:pPr>
        <w:pStyle w:val="a5"/>
        <w:numPr>
          <w:ilvl w:val="0"/>
          <w:numId w:val="1"/>
        </w:numPr>
        <w:tabs>
          <w:tab w:val="left" w:pos="468"/>
        </w:tabs>
        <w:spacing w:line="199" w:lineRule="exact"/>
        <w:jc w:val="left"/>
        <w:rPr>
          <w:sz w:val="20"/>
        </w:rPr>
      </w:pPr>
      <w:r>
        <w:rPr>
          <w:sz w:val="20"/>
        </w:rPr>
        <w:t xml:space="preserve">Перечислить в соответствии с </w:t>
      </w:r>
      <w:r>
        <w:rPr>
          <w:b/>
          <w:sz w:val="20"/>
        </w:rPr>
        <w:t xml:space="preserve">Перечнем </w:t>
      </w:r>
      <w:r>
        <w:rPr>
          <w:sz w:val="20"/>
        </w:rPr>
        <w:t xml:space="preserve">вредных факторов и </w:t>
      </w:r>
      <w:r>
        <w:rPr>
          <w:b/>
          <w:sz w:val="20"/>
        </w:rPr>
        <w:t>Перечнем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работ.</w:t>
      </w:r>
    </w:p>
    <w:sectPr w:rsidR="007D5505" w:rsidRPr="007E4CF7" w:rsidSect="007E4C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24A3A"/>
    <w:multiLevelType w:val="hybridMultilevel"/>
    <w:tmpl w:val="BCF806B0"/>
    <w:lvl w:ilvl="0" w:tplc="ECA06896">
      <w:numFmt w:val="bullet"/>
      <w:lvlText w:val="*"/>
      <w:lvlJc w:val="left"/>
      <w:pPr>
        <w:ind w:left="467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0741420">
      <w:numFmt w:val="bullet"/>
      <w:lvlText w:val=""/>
      <w:lvlJc w:val="left"/>
      <w:pPr>
        <w:ind w:left="318" w:hanging="30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2" w:tplc="6D722A96">
      <w:numFmt w:val="bullet"/>
      <w:lvlText w:val="•"/>
      <w:lvlJc w:val="left"/>
      <w:pPr>
        <w:ind w:left="1602" w:hanging="300"/>
      </w:pPr>
      <w:rPr>
        <w:rFonts w:hint="default"/>
        <w:lang w:val="ru-RU" w:eastAsia="ru-RU" w:bidi="ru-RU"/>
      </w:rPr>
    </w:lvl>
    <w:lvl w:ilvl="3" w:tplc="31FC1BCA">
      <w:numFmt w:val="bullet"/>
      <w:lvlText w:val="•"/>
      <w:lvlJc w:val="left"/>
      <w:pPr>
        <w:ind w:left="2745" w:hanging="300"/>
      </w:pPr>
      <w:rPr>
        <w:rFonts w:hint="default"/>
        <w:lang w:val="ru-RU" w:eastAsia="ru-RU" w:bidi="ru-RU"/>
      </w:rPr>
    </w:lvl>
    <w:lvl w:ilvl="4" w:tplc="6EA8A7EE">
      <w:numFmt w:val="bullet"/>
      <w:lvlText w:val="•"/>
      <w:lvlJc w:val="left"/>
      <w:pPr>
        <w:ind w:left="3888" w:hanging="300"/>
      </w:pPr>
      <w:rPr>
        <w:rFonts w:hint="default"/>
        <w:lang w:val="ru-RU" w:eastAsia="ru-RU" w:bidi="ru-RU"/>
      </w:rPr>
    </w:lvl>
    <w:lvl w:ilvl="5" w:tplc="C3B69358">
      <w:numFmt w:val="bullet"/>
      <w:lvlText w:val="•"/>
      <w:lvlJc w:val="left"/>
      <w:pPr>
        <w:ind w:left="5031" w:hanging="300"/>
      </w:pPr>
      <w:rPr>
        <w:rFonts w:hint="default"/>
        <w:lang w:val="ru-RU" w:eastAsia="ru-RU" w:bidi="ru-RU"/>
      </w:rPr>
    </w:lvl>
    <w:lvl w:ilvl="6" w:tplc="3BB040DE">
      <w:numFmt w:val="bullet"/>
      <w:lvlText w:val="•"/>
      <w:lvlJc w:val="left"/>
      <w:pPr>
        <w:ind w:left="6174" w:hanging="300"/>
      </w:pPr>
      <w:rPr>
        <w:rFonts w:hint="default"/>
        <w:lang w:val="ru-RU" w:eastAsia="ru-RU" w:bidi="ru-RU"/>
      </w:rPr>
    </w:lvl>
    <w:lvl w:ilvl="7" w:tplc="EC8E9562">
      <w:numFmt w:val="bullet"/>
      <w:lvlText w:val="•"/>
      <w:lvlJc w:val="left"/>
      <w:pPr>
        <w:ind w:left="7317" w:hanging="300"/>
      </w:pPr>
      <w:rPr>
        <w:rFonts w:hint="default"/>
        <w:lang w:val="ru-RU" w:eastAsia="ru-RU" w:bidi="ru-RU"/>
      </w:rPr>
    </w:lvl>
    <w:lvl w:ilvl="8" w:tplc="46601DEC">
      <w:numFmt w:val="bullet"/>
      <w:lvlText w:val="•"/>
      <w:lvlJc w:val="left"/>
      <w:pPr>
        <w:ind w:left="8460" w:hanging="30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E4CF7"/>
    <w:rsid w:val="0007045F"/>
    <w:rsid w:val="000D3CB7"/>
    <w:rsid w:val="001078FE"/>
    <w:rsid w:val="003D1AF7"/>
    <w:rsid w:val="00461F1E"/>
    <w:rsid w:val="00722C57"/>
    <w:rsid w:val="007D5505"/>
    <w:rsid w:val="007E4CF7"/>
    <w:rsid w:val="00A5350D"/>
    <w:rsid w:val="00AA3F85"/>
    <w:rsid w:val="00B1466D"/>
    <w:rsid w:val="00C147F3"/>
    <w:rsid w:val="00E21CA8"/>
    <w:rsid w:val="00E63AF0"/>
    <w:rsid w:val="00F8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CF7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4CF7"/>
    <w:pPr>
      <w:ind w:left="3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4CF7"/>
    <w:rPr>
      <w:rFonts w:ascii="Times New Roman" w:eastAsia="Times New Roman" w:hAnsi="Times New Roman" w:cs="Times New Roman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7E4CF7"/>
    <w:pPr>
      <w:spacing w:before="203"/>
      <w:ind w:left="116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E4CF7"/>
    <w:pPr>
      <w:ind w:left="116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E4CF7"/>
    <w:pPr>
      <w:ind w:left="318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7E4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Локтев</dc:creator>
  <cp:lastModifiedBy>LoktevAV</cp:lastModifiedBy>
  <cp:revision>2</cp:revision>
  <dcterms:created xsi:type="dcterms:W3CDTF">2019-08-09T05:07:00Z</dcterms:created>
  <dcterms:modified xsi:type="dcterms:W3CDTF">2022-02-25T10:03:00Z</dcterms:modified>
</cp:coreProperties>
</file>